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33138" w14:textId="33BBA404" w:rsidR="006A192B" w:rsidRDefault="006A192B" w:rsidP="006A19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2049BF">
        <w:rPr>
          <w:rFonts w:cs="Arial"/>
          <w:b/>
          <w:noProof/>
          <w:sz w:val="24"/>
        </w:rPr>
        <w:t>S2-230</w:t>
      </w:r>
      <w:r w:rsidR="00352365">
        <w:rPr>
          <w:rFonts w:cs="Arial"/>
          <w:b/>
          <w:noProof/>
          <w:sz w:val="24"/>
        </w:rPr>
        <w:t>9292</w:t>
      </w:r>
    </w:p>
    <w:p w14:paraId="5CED63B1" w14:textId="77777777" w:rsidR="006A192B" w:rsidRDefault="006A192B" w:rsidP="006A1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0DB796D0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49BF">
        <w:rPr>
          <w:rFonts w:ascii="Arial" w:hAnsi="Arial" w:cs="Arial"/>
          <w:b/>
          <w:sz w:val="22"/>
          <w:szCs w:val="22"/>
        </w:rPr>
        <w:t>Response to</w:t>
      </w:r>
      <w:r w:rsidR="002049BF" w:rsidRPr="002049BF">
        <w:rPr>
          <w:b/>
          <w:noProof/>
          <w:sz w:val="24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F51919">
        <w:rPr>
          <w:rFonts w:ascii="Arial" w:hAnsi="Arial" w:cs="Arial"/>
          <w:b/>
          <w:sz w:val="22"/>
          <w:szCs w:val="22"/>
        </w:rPr>
        <w:t>network slice replacement procedure</w:t>
      </w:r>
    </w:p>
    <w:p w14:paraId="69BD98C2" w14:textId="34ADA94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S2-2308338/ S4-231048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698E67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eNS_Ph3/</w:t>
      </w:r>
      <w:r w:rsidR="00F51919">
        <w:rPr>
          <w:rFonts w:ascii="Arial" w:hAnsi="Arial" w:cs="Arial"/>
          <w:b/>
          <w:bCs/>
          <w:sz w:val="22"/>
          <w:szCs w:val="22"/>
        </w:rPr>
        <w:t>FS_MS_NS_Ph2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1242FDE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  <w:r w:rsidR="002049BF">
        <w:rPr>
          <w:rFonts w:ascii="Arial" w:hAnsi="Arial" w:cs="Arial"/>
          <w:b/>
          <w:sz w:val="22"/>
          <w:szCs w:val="22"/>
        </w:rPr>
        <w:t>2</w:t>
      </w:r>
    </w:p>
    <w:p w14:paraId="7E40653C" w14:textId="0ACD5B02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>
        <w:rPr>
          <w:rFonts w:ascii="Arial" w:hAnsi="Arial" w:cs="Arial"/>
          <w:b/>
          <w:bCs/>
          <w:sz w:val="22"/>
          <w:szCs w:val="22"/>
        </w:rPr>
        <w:t>SA</w:t>
      </w:r>
      <w:r w:rsidR="002049BF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3997DF3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15BE14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2D06BC49" w14:textId="77777777" w:rsidR="00F02816" w:rsidRDefault="002049BF" w:rsidP="00413CF4">
      <w:pPr>
        <w:rPr>
          <w:lang w:eastAsia="zh-CN"/>
        </w:rPr>
      </w:pPr>
      <w:bookmarkStart w:id="15" w:name="_Hlk109550148"/>
      <w:bookmarkEnd w:id="14"/>
      <w:r>
        <w:rPr>
          <w:lang w:eastAsia="zh-CN"/>
        </w:rPr>
        <w:t xml:space="preserve">SA2 thanks SA4 for the LS on the network slice replacement. The network slice replacement feature is used to replace the S-NSSAI with an Alternative S-NSSAI </w:t>
      </w:r>
      <w:r w:rsidR="00C011CF">
        <w:rPr>
          <w:lang w:eastAsia="zh-CN"/>
        </w:rPr>
        <w:t xml:space="preserve">in order to provide service continuity </w:t>
      </w:r>
      <w:r>
        <w:rPr>
          <w:lang w:eastAsia="zh-CN"/>
        </w:rPr>
        <w:t xml:space="preserve">when the S-NSSAI becomes unavailable or congested. </w:t>
      </w:r>
      <w:r w:rsidR="00C011CF">
        <w:rPr>
          <w:lang w:eastAsia="zh-CN"/>
        </w:rPr>
        <w:t xml:space="preserve">For existing PDU session associate with the S-NSSAI the SMF may determine to re-establish a new PDU Session or to retain the existing PDU session. In both cases after the network slice replacement the PDU session is associated with both the S-NSSAI and Alternative S-NSSAI. From the application point of view the PDU session is still associated with the S-NSSAI. </w:t>
      </w:r>
    </w:p>
    <w:p w14:paraId="6870D1E8" w14:textId="20356F8F" w:rsidR="00413CF4" w:rsidRDefault="00C011CF" w:rsidP="00413CF4">
      <w:pPr>
        <w:rPr>
          <w:lang w:eastAsia="zh-CN"/>
        </w:rPr>
      </w:pPr>
      <w:r>
        <w:rPr>
          <w:lang w:eastAsia="zh-CN"/>
        </w:rPr>
        <w:t>SA2 would like to answer the questions</w:t>
      </w:r>
      <w:r w:rsidR="00F02816">
        <w:rPr>
          <w:lang w:eastAsia="zh-CN"/>
        </w:rPr>
        <w:t xml:space="preserve"> from SA4</w:t>
      </w:r>
      <w:r>
        <w:rPr>
          <w:lang w:eastAsia="zh-CN"/>
        </w:rPr>
        <w:t xml:space="preserve"> as follows:</w:t>
      </w:r>
    </w:p>
    <w:p w14:paraId="07779FCD" w14:textId="5A49DFBE" w:rsidR="00F21419" w:rsidRDefault="00AE0DEB" w:rsidP="00413CF4">
      <w:pPr>
        <w:pStyle w:val="B1"/>
      </w:pPr>
      <w:r>
        <w:t>1.</w:t>
      </w:r>
      <w:r w:rsidR="00413CF4">
        <w:tab/>
      </w:r>
      <w:r w:rsidR="00717AFC">
        <w:t xml:space="preserve">Can SA2 confirm that </w:t>
      </w:r>
      <w:r w:rsidR="00F21419">
        <w:t xml:space="preserve">the Alternative </w:t>
      </w:r>
      <w:r w:rsidR="008D1470">
        <w:t>network slice</w:t>
      </w:r>
      <w:r w:rsidR="00F21419">
        <w:t xml:space="preserve"> provide</w:t>
      </w:r>
      <w:r w:rsidR="00AC7462">
        <w:t>s</w:t>
      </w:r>
      <w:r w:rsidR="00F21419">
        <w:t xml:space="preserve"> similar </w:t>
      </w:r>
      <w:r w:rsidR="00591DF7">
        <w:t xml:space="preserve">performance </w:t>
      </w:r>
      <w:r w:rsidR="00F21419">
        <w:t xml:space="preserve">as that of the </w:t>
      </w:r>
      <w:r w:rsidR="00591DF7">
        <w:t xml:space="preserve">original </w:t>
      </w:r>
      <w:r w:rsidR="008D1470">
        <w:t>network slice</w:t>
      </w:r>
      <w:r w:rsidR="00485C00">
        <w:t xml:space="preserve"> that it replaces</w:t>
      </w:r>
      <w:r>
        <w:t>?</w:t>
      </w:r>
    </w:p>
    <w:p w14:paraId="7687FEE0" w14:textId="171B4888" w:rsidR="00C011CF" w:rsidRPr="00C011CF" w:rsidRDefault="00C011CF" w:rsidP="00413CF4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A2 answer: It is the NSSF or PCF to determine the </w:t>
      </w:r>
      <w:r>
        <w:t xml:space="preserve">Alternative S-NSSAI which can be used to replace the S-NSSAI. Whether the Alternative S-NSSAI provides similar performance as that of original network slice is operator decision. </w:t>
      </w:r>
    </w:p>
    <w:p w14:paraId="4B318E31" w14:textId="2DB62639" w:rsidR="00413CF4" w:rsidRDefault="00AE0DEB" w:rsidP="00163698">
      <w:pPr>
        <w:pStyle w:val="B1"/>
      </w:pPr>
      <w:r>
        <w:t>2.</w:t>
      </w:r>
      <w:r w:rsidR="00F21419">
        <w:tab/>
      </w:r>
      <w:r>
        <w:t>Is</w:t>
      </w:r>
      <w:r w:rsidR="00413CF4">
        <w:t xml:space="preserve"> the network slice replacement procedure transparent to the UE application</w:t>
      </w:r>
      <w:r>
        <w:t>?</w:t>
      </w:r>
    </w:p>
    <w:p w14:paraId="0CBA4E59" w14:textId="58DA96F7" w:rsidR="00C011CF" w:rsidRDefault="00C011CF" w:rsidP="00163698">
      <w:pPr>
        <w:pStyle w:val="B1"/>
      </w:pPr>
      <w:r>
        <w:t xml:space="preserve">SA2 answer: The AMF provides the Alternative S-NSSAI in the Allowed NSSAI and in the Configured NSSAI, if not included yet, and the mapping between S-NSSAI(s) to Alternative S-NSSAI(s) to the UE. </w:t>
      </w:r>
      <w:r w:rsidR="00F02816">
        <w:t xml:space="preserve">The URSP rules are not updated </w:t>
      </w:r>
      <w:bookmarkStart w:id="16" w:name="_GoBack"/>
      <w:bookmarkEnd w:id="16"/>
      <w:r w:rsidR="00F02816">
        <w:t>with the Alternative S-NSSAI. There is not requirement to notify the Alternative S-NSSAI to the UE application.</w:t>
      </w:r>
      <w:r>
        <w:t xml:space="preserve"> </w:t>
      </w:r>
    </w:p>
    <w:p w14:paraId="0FA69105" w14:textId="652138BD" w:rsidR="00A22DC5" w:rsidRDefault="00AE0DEB" w:rsidP="00163698">
      <w:pPr>
        <w:pStyle w:val="B1"/>
      </w:pPr>
      <w:r>
        <w:t>3.</w:t>
      </w:r>
      <w:r w:rsidR="00A22DC5">
        <w:tab/>
      </w:r>
      <w:r>
        <w:t>Are</w:t>
      </w:r>
      <w:r w:rsidR="00A22DC5">
        <w:t xml:space="preserve"> the Application Function</w:t>
      </w:r>
      <w:r w:rsidR="00A04FBD">
        <w:t xml:space="preserve"> and the Application Provider</w:t>
      </w:r>
      <w:r w:rsidR="00B05560">
        <w:t xml:space="preserve"> notified when </w:t>
      </w:r>
      <w:r w:rsidR="00A22DC5">
        <w:t>the network slice replacement procedure</w:t>
      </w:r>
      <w:r>
        <w:t xml:space="preserve"> is invoked by the 5G System?</w:t>
      </w:r>
    </w:p>
    <w:p w14:paraId="4E028A1D" w14:textId="1A3803DB" w:rsidR="00F02816" w:rsidRDefault="00F02816" w:rsidP="00163698">
      <w:pPr>
        <w:pStyle w:val="B1"/>
      </w:pPr>
      <w:r>
        <w:t>SA2 answer： Please see answer above.</w:t>
      </w:r>
    </w:p>
    <w:p w14:paraId="289B0385" w14:textId="01C4631D" w:rsidR="00413CF4" w:rsidRDefault="00AE0DEB" w:rsidP="00F9456E">
      <w:pPr>
        <w:pStyle w:val="B1"/>
      </w:pPr>
      <w:r>
        <w:t>4.</w:t>
      </w:r>
      <w:r w:rsidR="00413CF4">
        <w:tab/>
      </w:r>
      <w:r>
        <w:t>Is</w:t>
      </w:r>
      <w:r w:rsidR="006C6DFA">
        <w:t xml:space="preserve"> the Application Provider</w:t>
      </w:r>
      <w:r w:rsidR="0069229B">
        <w:t xml:space="preserve"> </w:t>
      </w:r>
      <w:r>
        <w:t>made aware of</w:t>
      </w:r>
      <w:r w:rsidR="00001168">
        <w:t xml:space="preserve"> the Alternative network slice information </w:t>
      </w:r>
      <w:r w:rsidR="0069229B">
        <w:t xml:space="preserve">prior </w:t>
      </w:r>
      <w:r w:rsidR="00BD2CF0">
        <w:t>to</w:t>
      </w:r>
      <w:r w:rsidR="00EF5E47">
        <w:t xml:space="preserve"> </w:t>
      </w:r>
      <w:r w:rsidR="00330677">
        <w:t>the network slice replacement procedure</w:t>
      </w:r>
      <w:r w:rsidR="00EF5E47">
        <w:t xml:space="preserve"> </w:t>
      </w:r>
      <w:r>
        <w:t>being invoked by the 5G System</w:t>
      </w:r>
      <w:r w:rsidR="005376E6">
        <w:t xml:space="preserve"> </w:t>
      </w:r>
      <w:r w:rsidR="00EF5E47">
        <w:t>(e.g., through OAM)</w:t>
      </w:r>
      <w:r>
        <w:t>?</w:t>
      </w:r>
    </w:p>
    <w:p w14:paraId="5872D531" w14:textId="570FEED5" w:rsidR="00F02816" w:rsidRDefault="00F02816" w:rsidP="00F9456E">
      <w:pPr>
        <w:pStyle w:val="B1"/>
      </w:pPr>
      <w:r>
        <w:t>SA2 answer： Please see answer above.</w:t>
      </w:r>
    </w:p>
    <w:p w14:paraId="05127D70" w14:textId="1E22A861" w:rsidR="002049BF" w:rsidRDefault="002049BF" w:rsidP="00632403">
      <w:r>
        <w:rPr>
          <w:lang w:eastAsia="zh-CN"/>
        </w:rPr>
        <w:t>SA2 has completed stage 2 on eNS_Ph3 and will continue to work on the maintenance CRs.</w:t>
      </w:r>
    </w:p>
    <w:p w14:paraId="7E3D5CD1" w14:textId="3545E2A0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7CA8780B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2049BF">
        <w:rPr>
          <w:rFonts w:ascii="Arial" w:hAnsi="Arial" w:cs="Arial"/>
          <w:b/>
        </w:rPr>
        <w:t>4</w:t>
      </w:r>
    </w:p>
    <w:p w14:paraId="692D6AB7" w14:textId="0F40B32E" w:rsidR="00487135" w:rsidRDefault="00B97703" w:rsidP="002049BF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</w:t>
      </w:r>
      <w:r w:rsidR="002049BF">
        <w:t>2</w:t>
      </w:r>
      <w:r w:rsidR="009D2F59" w:rsidRPr="009D2F59">
        <w:t xml:space="preserve"> </w:t>
      </w:r>
      <w:r w:rsidR="00FE172A">
        <w:t xml:space="preserve">kindly </w:t>
      </w:r>
      <w:r w:rsidR="002049BF">
        <w:t>asks</w:t>
      </w:r>
      <w:r w:rsidR="00FE172A">
        <w:t xml:space="preserve"> SA</w:t>
      </w:r>
      <w:r w:rsidR="002049BF">
        <w:t>4</w:t>
      </w:r>
      <w:r w:rsidR="00FE172A">
        <w:t xml:space="preserve"> to</w:t>
      </w:r>
      <w:r w:rsidR="00534C27">
        <w:t xml:space="preserve"> </w:t>
      </w:r>
      <w:r w:rsidR="002049BF">
        <w:t xml:space="preserve">take the </w:t>
      </w:r>
      <w:r w:rsidR="00F02816">
        <w:t xml:space="preserve">information </w:t>
      </w:r>
      <w:r w:rsidR="002049BF">
        <w:t>above into account</w:t>
      </w:r>
      <w:r w:rsidR="00487135"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5"/>
    <w:p w14:paraId="6E13DE5F" w14:textId="402696B8" w:rsidR="00AD1F68" w:rsidRDefault="00AD1F68" w:rsidP="000979CE">
      <w:pPr>
        <w:keepNext/>
      </w:pPr>
      <w:r>
        <w:t>SA</w:t>
      </w:r>
      <w:r w:rsidR="002049BF">
        <w:t>2</w:t>
      </w:r>
      <w:r>
        <w:t>#</w:t>
      </w:r>
      <w:r w:rsidR="002049BF">
        <w:t>159</w:t>
      </w:r>
      <w:r>
        <w:tab/>
      </w:r>
      <w:r w:rsidR="002049BF">
        <w:t>9</w:t>
      </w:r>
      <w:r w:rsidR="00956F32" w:rsidRPr="00956F32">
        <w:rPr>
          <w:vertAlign w:val="superscript"/>
        </w:rPr>
        <w:t>st</w:t>
      </w:r>
      <w:r>
        <w:t>–</w:t>
      </w:r>
      <w:r w:rsidR="002049BF">
        <w:t>13</w:t>
      </w:r>
      <w:r w:rsidR="00C935A4" w:rsidRPr="00C935A4">
        <w:rPr>
          <w:vertAlign w:val="superscript"/>
        </w:rPr>
        <w:t>th</w:t>
      </w:r>
      <w:r>
        <w:t xml:space="preserve"> </w:t>
      </w:r>
      <w:r w:rsidR="002049BF">
        <w:t xml:space="preserve">Oct </w:t>
      </w:r>
      <w:r>
        <w:t>2023</w:t>
      </w:r>
      <w:r>
        <w:tab/>
      </w:r>
      <w:r>
        <w:tab/>
      </w:r>
      <w:r w:rsidR="00F02816">
        <w:tab/>
      </w:r>
      <w:r w:rsidR="002049BF">
        <w:t>Xiamen, China</w:t>
      </w:r>
    </w:p>
    <w:p w14:paraId="25B70ABD" w14:textId="1D2DAF3D" w:rsidR="001B3C91" w:rsidRPr="009B3428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72A31" w14:textId="77777777" w:rsidR="0049084B" w:rsidRDefault="0049084B">
      <w:pPr>
        <w:spacing w:after="0"/>
      </w:pPr>
      <w:r>
        <w:separator/>
      </w:r>
    </w:p>
  </w:endnote>
  <w:endnote w:type="continuationSeparator" w:id="0">
    <w:p w14:paraId="736F6259" w14:textId="77777777" w:rsidR="0049084B" w:rsidRDefault="0049084B">
      <w:pPr>
        <w:spacing w:after="0"/>
      </w:pPr>
      <w:r>
        <w:continuationSeparator/>
      </w:r>
    </w:p>
  </w:endnote>
  <w:endnote w:type="continuationNotice" w:id="1">
    <w:p w14:paraId="56AF3BD3" w14:textId="77777777" w:rsidR="0049084B" w:rsidRDefault="004908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FEB3C" w14:textId="77777777" w:rsidR="0049084B" w:rsidRDefault="0049084B">
      <w:pPr>
        <w:spacing w:after="0"/>
      </w:pPr>
      <w:r>
        <w:separator/>
      </w:r>
    </w:p>
  </w:footnote>
  <w:footnote w:type="continuationSeparator" w:id="0">
    <w:p w14:paraId="753ACA43" w14:textId="77777777" w:rsidR="0049084B" w:rsidRDefault="0049084B">
      <w:pPr>
        <w:spacing w:after="0"/>
      </w:pPr>
      <w:r>
        <w:continuationSeparator/>
      </w:r>
    </w:p>
  </w:footnote>
  <w:footnote w:type="continuationNotice" w:id="1">
    <w:p w14:paraId="0383C210" w14:textId="77777777" w:rsidR="0049084B" w:rsidRDefault="004908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C23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2365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084B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15C8"/>
    <w:rsid w:val="004E3218"/>
    <w:rsid w:val="004E3939"/>
    <w:rsid w:val="004E4CCF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69A"/>
    <w:rsid w:val="006C6DFA"/>
    <w:rsid w:val="006C76D3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4180"/>
    <w:rsid w:val="00EE47B2"/>
    <w:rsid w:val="00EE6542"/>
    <w:rsid w:val="00EE73C0"/>
    <w:rsid w:val="00EF1059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EC16A-68E7-4FAB-A037-26F1ABAE8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ZTEr05</cp:lastModifiedBy>
  <cp:revision>5</cp:revision>
  <cp:lastPrinted>2002-04-23T07:10:00Z</cp:lastPrinted>
  <dcterms:created xsi:type="dcterms:W3CDTF">2023-08-01T06:23:00Z</dcterms:created>
  <dcterms:modified xsi:type="dcterms:W3CDTF">2023-08-11T15:29:00Z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